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FDD9" w14:textId="77777777" w:rsidR="00E02754" w:rsidRDefault="00E02754" w:rsidP="00E02754">
      <w:pPr>
        <w:spacing w:after="0"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02754">
        <w:rPr>
          <w:rFonts w:ascii="Times New Roman" w:hAnsi="Times New Roman" w:cs="Times New Roman"/>
          <w:sz w:val="25"/>
          <w:szCs w:val="25"/>
        </w:rPr>
        <w:t xml:space="preserve">Реестр многоквартирных домов, включенных в краткосрочный план реализации региональной программы капитального ремонта 2020-2022, собственники помещений в которых формируют фонды капитального ремонта общего имущества в многоквартирных домах на специальных счетах, </w:t>
      </w:r>
    </w:p>
    <w:p w14:paraId="1E4F20EF" w14:textId="77777777" w:rsidR="00E763F9" w:rsidRDefault="00E02754" w:rsidP="00E02754">
      <w:pPr>
        <w:spacing w:after="0"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E02754">
        <w:rPr>
          <w:rFonts w:ascii="Times New Roman" w:hAnsi="Times New Roman" w:cs="Times New Roman"/>
          <w:sz w:val="25"/>
          <w:szCs w:val="25"/>
        </w:rPr>
        <w:t>в которых до настоящего времени не выполнены работы:</w:t>
      </w:r>
    </w:p>
    <w:p w14:paraId="5CAF4604" w14:textId="77777777" w:rsidR="00E02754" w:rsidRPr="00E02754" w:rsidRDefault="00E02754" w:rsidP="00E02754">
      <w:pPr>
        <w:spacing w:after="0"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4B1DF573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пр. Карла Маркса, д. 46а</w:t>
      </w:r>
    </w:p>
    <w:p w14:paraId="575E0921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пр. Карла Маркса, д. 60а</w:t>
      </w:r>
    </w:p>
    <w:p w14:paraId="4D911459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пр. Менделеева, д. 21</w:t>
      </w:r>
    </w:p>
    <w:p w14:paraId="51C6809C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пр. Мира, д. 10</w:t>
      </w:r>
    </w:p>
    <w:p w14:paraId="4740B830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21-я Амурская, д. 10</w:t>
      </w:r>
    </w:p>
    <w:p w14:paraId="18E6E946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4-я Линия, д. 238а</w:t>
      </w:r>
    </w:p>
    <w:p w14:paraId="6D8FE21E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Бархатовой, д. 1а</w:t>
      </w:r>
    </w:p>
    <w:p w14:paraId="43E281E0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Ватутина, д. 5б</w:t>
      </w:r>
    </w:p>
    <w:p w14:paraId="639D3448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Волгоградская, д. 2а</w:t>
      </w:r>
    </w:p>
    <w:p w14:paraId="20EB9A0E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Глинки, д. 3</w:t>
      </w:r>
    </w:p>
    <w:p w14:paraId="0981D425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Иртышская Набережная, д. 41</w:t>
      </w:r>
    </w:p>
    <w:p w14:paraId="54B446BD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Иртышская, д. 11</w:t>
      </w:r>
    </w:p>
    <w:p w14:paraId="230A9C73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Карбышева, д. 42</w:t>
      </w:r>
    </w:p>
    <w:p w14:paraId="6920AECF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Лазо, д. 18</w:t>
      </w:r>
    </w:p>
    <w:p w14:paraId="25DF1C88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Лермонтова, д. 132</w:t>
      </w:r>
    </w:p>
    <w:p w14:paraId="7B56655E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Омская, д. 114</w:t>
      </w:r>
    </w:p>
    <w:p w14:paraId="3C7BD0CB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 xml:space="preserve">г. Омск, ул. </w:t>
      </w:r>
      <w:proofErr w:type="spellStart"/>
      <w:r w:rsidRPr="00E02754">
        <w:rPr>
          <w:rFonts w:ascii="Times New Roman" w:hAnsi="Times New Roman" w:cs="Times New Roman"/>
          <w:sz w:val="24"/>
          <w:szCs w:val="24"/>
        </w:rPr>
        <w:t>П.Г.Косенкова</w:t>
      </w:r>
      <w:proofErr w:type="spellEnd"/>
      <w:r w:rsidRPr="00E02754">
        <w:rPr>
          <w:rFonts w:ascii="Times New Roman" w:hAnsi="Times New Roman" w:cs="Times New Roman"/>
          <w:sz w:val="24"/>
          <w:szCs w:val="24"/>
        </w:rPr>
        <w:t>, д. 26</w:t>
      </w:r>
    </w:p>
    <w:p w14:paraId="7505C925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 xml:space="preserve">г. Омск, ул. </w:t>
      </w:r>
      <w:proofErr w:type="spellStart"/>
      <w:r w:rsidRPr="00E02754">
        <w:rPr>
          <w:rFonts w:ascii="Times New Roman" w:hAnsi="Times New Roman" w:cs="Times New Roman"/>
          <w:sz w:val="24"/>
          <w:szCs w:val="24"/>
        </w:rPr>
        <w:t>СибНИИСХоз</w:t>
      </w:r>
      <w:proofErr w:type="spellEnd"/>
      <w:r w:rsidRPr="00E02754">
        <w:rPr>
          <w:rFonts w:ascii="Times New Roman" w:hAnsi="Times New Roman" w:cs="Times New Roman"/>
          <w:sz w:val="24"/>
          <w:szCs w:val="24"/>
        </w:rPr>
        <w:t>, д. 6</w:t>
      </w:r>
    </w:p>
    <w:p w14:paraId="7A0282A1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Спартаковская, д. 10</w:t>
      </w:r>
    </w:p>
    <w:p w14:paraId="4D5A53CC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 xml:space="preserve">г. Омск, ул. </w:t>
      </w:r>
      <w:proofErr w:type="spellStart"/>
      <w:r w:rsidRPr="00E02754">
        <w:rPr>
          <w:rFonts w:ascii="Times New Roman" w:hAnsi="Times New Roman" w:cs="Times New Roman"/>
          <w:sz w:val="24"/>
          <w:szCs w:val="24"/>
        </w:rPr>
        <w:t>Тварковского</w:t>
      </w:r>
      <w:proofErr w:type="spellEnd"/>
      <w:r w:rsidRPr="00E02754">
        <w:rPr>
          <w:rFonts w:ascii="Times New Roman" w:hAnsi="Times New Roman" w:cs="Times New Roman"/>
          <w:sz w:val="24"/>
          <w:szCs w:val="24"/>
        </w:rPr>
        <w:t>, д. 7</w:t>
      </w:r>
    </w:p>
    <w:p w14:paraId="1D4D95F3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Труда, д. 12</w:t>
      </w:r>
    </w:p>
    <w:p w14:paraId="447E40C7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Труда, д. 21</w:t>
      </w:r>
    </w:p>
    <w:p w14:paraId="3A87E04B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Химиков, д. 22б</w:t>
      </w:r>
    </w:p>
    <w:p w14:paraId="09B47A76" w14:textId="77777777" w:rsidR="00E02754" w:rsidRPr="00E02754" w:rsidRDefault="00E02754" w:rsidP="00E02754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>г. Омск, ул. Чайковского, д. 4</w:t>
      </w:r>
    </w:p>
    <w:p w14:paraId="6BCAB2D8" w14:textId="77777777" w:rsidR="00E02754" w:rsidRPr="00E02754" w:rsidRDefault="00E02754" w:rsidP="00E0275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275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E02754">
        <w:rPr>
          <w:rFonts w:ascii="Times New Roman" w:hAnsi="Times New Roman" w:cs="Times New Roman"/>
          <w:sz w:val="24"/>
          <w:szCs w:val="24"/>
        </w:rPr>
        <w:t>Биофабрика</w:t>
      </w:r>
      <w:proofErr w:type="spellEnd"/>
      <w:r w:rsidRPr="00E02754">
        <w:rPr>
          <w:rFonts w:ascii="Times New Roman" w:hAnsi="Times New Roman" w:cs="Times New Roman"/>
          <w:sz w:val="24"/>
          <w:szCs w:val="24"/>
        </w:rPr>
        <w:t>, д. 20</w:t>
      </w:r>
    </w:p>
    <w:sectPr w:rsidR="00E02754" w:rsidRPr="00E0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5D39"/>
    <w:multiLevelType w:val="hybridMultilevel"/>
    <w:tmpl w:val="48A68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54"/>
    <w:rsid w:val="001C3C39"/>
    <w:rsid w:val="00E02754"/>
    <w:rsid w:val="00E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D84E"/>
  <w15:chartTrackingRefBased/>
  <w15:docId w15:val="{4A860AD0-DDF0-4DCF-A805-77297B6C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Плоцкая</dc:creator>
  <cp:keywords/>
  <dc:description/>
  <cp:lastModifiedBy>Андрей Крачковский</cp:lastModifiedBy>
  <cp:revision>2</cp:revision>
  <dcterms:created xsi:type="dcterms:W3CDTF">2025-06-11T04:14:00Z</dcterms:created>
  <dcterms:modified xsi:type="dcterms:W3CDTF">2025-06-11T04:14:00Z</dcterms:modified>
</cp:coreProperties>
</file>